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0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521"/>
      </w:tblGrid>
      <w:tr w:rsidR="00422BA7" w:rsidTr="006C646D">
        <w:tc>
          <w:tcPr>
            <w:tcW w:w="8493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BA7" w:rsidRDefault="00422BA7" w:rsidP="008462A7">
            <w:r w:rsidRPr="00ED5737">
              <w:rPr>
                <w:b/>
              </w:rPr>
              <w:t>Patiënt gegevens</w:t>
            </w:r>
          </w:p>
        </w:tc>
      </w:tr>
      <w:tr w:rsidR="00ED5737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7" w:rsidRPr="00ED5737" w:rsidRDefault="00ED5737" w:rsidP="008462A7">
            <w:r w:rsidRPr="00ED5737">
              <w:t xml:space="preserve">Naam 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37" w:rsidRDefault="00ED5737" w:rsidP="008462A7"/>
        </w:tc>
      </w:tr>
      <w:tr w:rsidR="00ED5737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7" w:rsidRPr="00ED5737" w:rsidRDefault="00ED5737" w:rsidP="008462A7">
            <w:r w:rsidRPr="00ED5737">
              <w:t>Geb. datum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37" w:rsidRDefault="00ED5737" w:rsidP="008462A7"/>
        </w:tc>
      </w:tr>
      <w:tr w:rsidR="00ED5737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7" w:rsidRPr="00ED5737" w:rsidRDefault="00ED5737" w:rsidP="008462A7">
            <w:r w:rsidRPr="00ED5737">
              <w:t>BSN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37" w:rsidRDefault="00ED5737" w:rsidP="008462A7"/>
        </w:tc>
      </w:tr>
      <w:tr w:rsidR="00ED5737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7" w:rsidRPr="00ED5737" w:rsidRDefault="00ED5737" w:rsidP="008462A7">
            <w:r w:rsidRPr="00ED5737">
              <w:t>Adres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37" w:rsidRDefault="00ED5737" w:rsidP="008462A7"/>
        </w:tc>
      </w:tr>
      <w:tr w:rsidR="00ED5737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7" w:rsidRPr="00ED5737" w:rsidRDefault="00ED5737" w:rsidP="008462A7">
            <w:r w:rsidRPr="00ED5737">
              <w:t>Postcode en woonplaats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37" w:rsidRDefault="00ED5737" w:rsidP="008462A7"/>
        </w:tc>
      </w:tr>
      <w:tr w:rsidR="00ED5737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7" w:rsidRPr="00ED5737" w:rsidRDefault="00ED5737" w:rsidP="008462A7">
            <w:r w:rsidRPr="00ED5737">
              <w:t>Telefoonnummer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37" w:rsidRDefault="00ED5737" w:rsidP="008462A7"/>
        </w:tc>
      </w:tr>
      <w:tr w:rsidR="000E5D70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70" w:rsidRPr="00ED5737" w:rsidRDefault="000E5D70" w:rsidP="008462A7">
            <w:r>
              <w:t>E-mailadres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D70" w:rsidRDefault="000E5D70" w:rsidP="008462A7"/>
        </w:tc>
      </w:tr>
      <w:tr w:rsidR="00ED5737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37" w:rsidRPr="00ED5737" w:rsidRDefault="00ED5737" w:rsidP="008462A7"/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37" w:rsidRDefault="00ED5737" w:rsidP="008462A7"/>
        </w:tc>
      </w:tr>
      <w:tr w:rsidR="00422BA7" w:rsidTr="006C646D">
        <w:tc>
          <w:tcPr>
            <w:tcW w:w="8493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BA7" w:rsidRDefault="00422BA7" w:rsidP="008462A7">
            <w:r>
              <w:rPr>
                <w:b/>
              </w:rPr>
              <w:t>A</w:t>
            </w:r>
            <w:r w:rsidRPr="00ED5737">
              <w:rPr>
                <w:b/>
              </w:rPr>
              <w:t>anvrager</w:t>
            </w:r>
            <w:r>
              <w:rPr>
                <w:b/>
              </w:rPr>
              <w:t xml:space="preserve"> gegevens</w:t>
            </w:r>
          </w:p>
        </w:tc>
      </w:tr>
      <w:tr w:rsidR="00ED5737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7" w:rsidRPr="00ED5737" w:rsidRDefault="00ED5737" w:rsidP="008462A7">
            <w:r w:rsidRPr="00ED5737">
              <w:t>Artsencode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37" w:rsidRDefault="00ED5737" w:rsidP="008462A7"/>
        </w:tc>
      </w:tr>
      <w:tr w:rsidR="00422BA7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BA7" w:rsidRPr="00ED5737" w:rsidRDefault="00422BA7" w:rsidP="008462A7"/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BA7" w:rsidRDefault="00422BA7" w:rsidP="008462A7"/>
        </w:tc>
      </w:tr>
      <w:tr w:rsidR="00422BA7" w:rsidTr="006C646D">
        <w:tc>
          <w:tcPr>
            <w:tcW w:w="8493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BA7" w:rsidRPr="00422BA7" w:rsidRDefault="00422BA7" w:rsidP="008462A7">
            <w:pPr>
              <w:rPr>
                <w:b/>
              </w:rPr>
            </w:pPr>
            <w:r>
              <w:rPr>
                <w:b/>
              </w:rPr>
              <w:t>Aanvraag</w:t>
            </w:r>
            <w:r w:rsidR="000801C3">
              <w:rPr>
                <w:b/>
              </w:rPr>
              <w:t xml:space="preserve"> periodieke labonderzoeken</w:t>
            </w:r>
          </w:p>
        </w:tc>
      </w:tr>
      <w:tr w:rsidR="00ED5737" w:rsidTr="000801C3">
        <w:trPr>
          <w:trHeight w:val="913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7" w:rsidRPr="00ED5737" w:rsidRDefault="00ED5737" w:rsidP="008462A7">
            <w:r w:rsidRPr="00ED5737">
              <w:t>Bepalingen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37" w:rsidRPr="00ED5737" w:rsidRDefault="00ED5737" w:rsidP="008462A7">
            <w:pPr>
              <w:rPr>
                <w:i/>
              </w:rPr>
            </w:pPr>
            <w:r w:rsidRPr="00ED5737">
              <w:rPr>
                <w:i/>
                <w:sz w:val="20"/>
              </w:rPr>
              <w:t>&lt;noteer hier de laboratoriumtesten&gt;</w:t>
            </w:r>
          </w:p>
        </w:tc>
      </w:tr>
      <w:tr w:rsidR="00ED5737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7" w:rsidRPr="00ED5737" w:rsidRDefault="00ED5737" w:rsidP="008462A7">
            <w:r w:rsidRPr="00ED5737">
              <w:t>Frequentie (in weken)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37" w:rsidRDefault="00ED5737" w:rsidP="008462A7"/>
        </w:tc>
      </w:tr>
      <w:tr w:rsidR="002A73F3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F3" w:rsidRDefault="002A73F3" w:rsidP="008462A7">
            <w:r>
              <w:t xml:space="preserve">Bloedafname </w:t>
            </w:r>
            <w:r w:rsidR="00422BA7">
              <w:t>op prikpunt</w:t>
            </w:r>
            <w:r w:rsidR="008D70FC">
              <w:t>*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F3" w:rsidRPr="00AF32C0" w:rsidRDefault="002A73F3" w:rsidP="008462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Ja / Nee</w:t>
            </w:r>
          </w:p>
        </w:tc>
      </w:tr>
      <w:tr w:rsidR="002A73F3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F3" w:rsidRDefault="002A73F3" w:rsidP="008462A7">
            <w:r>
              <w:t xml:space="preserve">Bloedafname </w:t>
            </w:r>
            <w:r w:rsidR="00422BA7">
              <w:t xml:space="preserve">thuis </w:t>
            </w:r>
            <w:r w:rsidR="008D70FC">
              <w:t>*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F3" w:rsidRPr="00AF32C0" w:rsidRDefault="002A73F3" w:rsidP="008462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Ja / Nee</w:t>
            </w:r>
          </w:p>
        </w:tc>
      </w:tr>
      <w:tr w:rsidR="00ED5737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737" w:rsidRPr="00ED5737" w:rsidRDefault="00ED5737" w:rsidP="008462A7">
            <w:r>
              <w:t>S</w:t>
            </w:r>
            <w:r w:rsidRPr="00ED5737">
              <w:t>tartdatum</w:t>
            </w:r>
          </w:p>
        </w:tc>
        <w:tc>
          <w:tcPr>
            <w:tcW w:w="5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737" w:rsidRPr="00AF32C0" w:rsidRDefault="00AF32C0" w:rsidP="008462A7">
            <w:pPr>
              <w:rPr>
                <w:i/>
                <w:sz w:val="20"/>
              </w:rPr>
            </w:pPr>
            <w:r w:rsidRPr="00AF32C0">
              <w:rPr>
                <w:i/>
                <w:sz w:val="20"/>
              </w:rPr>
              <w:t>&lt;indicatie startdatum&gt;</w:t>
            </w:r>
          </w:p>
        </w:tc>
      </w:tr>
      <w:tr w:rsidR="00422BA7" w:rsidTr="000801C3"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BA7" w:rsidRPr="00422BA7" w:rsidRDefault="00422BA7" w:rsidP="00422BA7">
            <w:r w:rsidRPr="00422BA7">
              <w:t>Einddatum</w:t>
            </w:r>
          </w:p>
        </w:tc>
        <w:tc>
          <w:tcPr>
            <w:tcW w:w="5521" w:type="dxa"/>
          </w:tcPr>
          <w:p w:rsidR="00422BA7" w:rsidRPr="00AF32C0" w:rsidRDefault="00422BA7" w:rsidP="00422B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r w:rsidRPr="00AF32C0">
              <w:rPr>
                <w:i/>
                <w:sz w:val="20"/>
              </w:rPr>
              <w:t xml:space="preserve">&lt;indicatie </w:t>
            </w:r>
            <w:r>
              <w:rPr>
                <w:i/>
                <w:sz w:val="20"/>
              </w:rPr>
              <w:t>eind</w:t>
            </w:r>
            <w:r w:rsidRPr="00AF32C0">
              <w:rPr>
                <w:i/>
                <w:sz w:val="20"/>
              </w:rPr>
              <w:t>datum&gt;</w:t>
            </w:r>
          </w:p>
        </w:tc>
      </w:tr>
      <w:tr w:rsidR="00422BA7" w:rsidTr="006C646D">
        <w:trPr>
          <w:trHeight w:val="1267"/>
        </w:trPr>
        <w:tc>
          <w:tcPr>
            <w:tcW w:w="84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BA7" w:rsidRDefault="00422BA7" w:rsidP="00422BA7">
            <w:pPr>
              <w:rPr>
                <w:i/>
                <w:sz w:val="20"/>
                <w:szCs w:val="20"/>
              </w:rPr>
            </w:pPr>
          </w:p>
          <w:p w:rsidR="00422BA7" w:rsidRPr="00422BA7" w:rsidRDefault="00422BA7" w:rsidP="00422BA7">
            <w:pPr>
              <w:rPr>
                <w:i/>
                <w:sz w:val="20"/>
                <w:szCs w:val="20"/>
              </w:rPr>
            </w:pPr>
            <w:r w:rsidRPr="00422BA7">
              <w:rPr>
                <w:i/>
                <w:sz w:val="20"/>
                <w:szCs w:val="20"/>
              </w:rPr>
              <w:t xml:space="preserve">* </w:t>
            </w:r>
            <w:r w:rsidR="006C646D">
              <w:rPr>
                <w:i/>
                <w:sz w:val="20"/>
                <w:szCs w:val="20"/>
              </w:rPr>
              <w:t>D</w:t>
            </w:r>
            <w:r w:rsidRPr="00422BA7">
              <w:rPr>
                <w:i/>
                <w:sz w:val="20"/>
                <w:szCs w:val="20"/>
              </w:rPr>
              <w:t>e afspraken worden gecommuniceerd met de patiënt. Een bloedafname thuis is alleen geïndiceerd i</w:t>
            </w:r>
            <w:r w:rsidRPr="00422BA7">
              <w:rPr>
                <w:i/>
                <w:sz w:val="20"/>
                <w:szCs w:val="20"/>
              </w:rPr>
              <w:t>ndien uw patiënt fysiek niet in staat is om zelfstandig dan wel met begeleiding naar een van onze prikpunten te komen.</w:t>
            </w:r>
          </w:p>
        </w:tc>
      </w:tr>
    </w:tbl>
    <w:p w:rsidR="00ED5737" w:rsidRPr="00ED5737" w:rsidRDefault="00ED5737" w:rsidP="00ED5737">
      <w:pPr>
        <w:rPr>
          <w:b/>
        </w:rPr>
      </w:pPr>
      <w:r w:rsidRPr="00ED5737">
        <w:rPr>
          <w:b/>
        </w:rPr>
        <w:t>Periodieke labonderzoeken / planning en coördinatie chronische zorg</w:t>
      </w:r>
    </w:p>
    <w:p w:rsidR="002D55C0" w:rsidRDefault="007C2F09">
      <w:r>
        <w:t xml:space="preserve">Stuur onderstaande gegevens </w:t>
      </w:r>
      <w:r w:rsidR="003967E9">
        <w:t xml:space="preserve">via beveiligde mail </w:t>
      </w:r>
      <w:r w:rsidR="008462A7">
        <w:t xml:space="preserve">naar </w:t>
      </w:r>
      <w:hyperlink r:id="rId5" w:history="1">
        <w:r w:rsidR="008462A7" w:rsidRPr="00FA4254">
          <w:rPr>
            <w:rStyle w:val="Hyperlink"/>
          </w:rPr>
          <w:t>bloedafname@diakhuis.nl</w:t>
        </w:r>
      </w:hyperlink>
    </w:p>
    <w:p w:rsidR="008462A7" w:rsidRPr="008462A7" w:rsidRDefault="008462A7"/>
    <w:p w:rsidR="008462A7" w:rsidRDefault="008462A7"/>
    <w:p w:rsidR="008462A7" w:rsidRDefault="008462A7">
      <w:bookmarkStart w:id="0" w:name="_GoBack"/>
      <w:bookmarkEnd w:id="0"/>
    </w:p>
    <w:sectPr w:rsidR="0084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4A5"/>
    <w:multiLevelType w:val="hybridMultilevel"/>
    <w:tmpl w:val="E1B2252A"/>
    <w:lvl w:ilvl="0" w:tplc="081EB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37"/>
    <w:rsid w:val="000801C3"/>
    <w:rsid w:val="000E1D30"/>
    <w:rsid w:val="000E5D70"/>
    <w:rsid w:val="00193101"/>
    <w:rsid w:val="001F0D25"/>
    <w:rsid w:val="002A73F3"/>
    <w:rsid w:val="002F1743"/>
    <w:rsid w:val="003967E9"/>
    <w:rsid w:val="00422BA7"/>
    <w:rsid w:val="005C3052"/>
    <w:rsid w:val="006C646D"/>
    <w:rsid w:val="006D18B7"/>
    <w:rsid w:val="007C2F09"/>
    <w:rsid w:val="008462A7"/>
    <w:rsid w:val="008D460C"/>
    <w:rsid w:val="008D70FC"/>
    <w:rsid w:val="00AF32C0"/>
    <w:rsid w:val="00CD6547"/>
    <w:rsid w:val="00DA2457"/>
    <w:rsid w:val="00E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1CFF"/>
  <w15:chartTrackingRefBased/>
  <w15:docId w15:val="{D8098730-8E64-477C-BFF4-D878CF8F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D573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573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Standaardalinea-lettertype"/>
    <w:uiPriority w:val="99"/>
    <w:unhideWhenUsed/>
    <w:rsid w:val="008462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62A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2BA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2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oedafname@diakhui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Diakonessenhuis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 Nigten</dc:creator>
  <cp:keywords/>
  <dc:description/>
  <cp:lastModifiedBy>Jeannet Nigten</cp:lastModifiedBy>
  <cp:revision>14</cp:revision>
  <dcterms:created xsi:type="dcterms:W3CDTF">2022-10-06T09:58:00Z</dcterms:created>
  <dcterms:modified xsi:type="dcterms:W3CDTF">2022-11-08T09:29:00Z</dcterms:modified>
</cp:coreProperties>
</file>